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662" w:rsidRPr="00417662" w:rsidRDefault="00417662" w:rsidP="00417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62">
        <w:rPr>
          <w:rFonts w:ascii="Times New Roman" w:hAnsi="Times New Roman" w:cs="Times New Roman"/>
          <w:b/>
          <w:sz w:val="28"/>
          <w:szCs w:val="28"/>
        </w:rPr>
        <w:t>Консультация для родителей «Безопасность на воде для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7662" w:rsidRPr="00417662" w:rsidRDefault="00417662" w:rsidP="004176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Times New Roman" w:hAnsi="Times New Roman" w:cs="Times New Roman"/>
          <w:sz w:val="28"/>
          <w:szCs w:val="28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417662" w:rsidRPr="00417662" w:rsidRDefault="00417662" w:rsidP="004176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Times New Roman" w:hAnsi="Times New Roman" w:cs="Times New Roman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417662" w:rsidRPr="00417662" w:rsidRDefault="00417662" w:rsidP="004176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Times New Roman" w:hAnsi="Times New Roman" w:cs="Times New Roman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417662" w:rsidRPr="00417662" w:rsidRDefault="00417662" w:rsidP="004176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Times New Roman" w:hAnsi="Times New Roman" w:cs="Times New Roman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62">
        <w:rPr>
          <w:rFonts w:ascii="Times New Roman" w:hAnsi="Times New Roman" w:cs="Times New Roman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417662" w:rsidRPr="00417662" w:rsidRDefault="00417662" w:rsidP="004176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Times New Roman" w:hAnsi="Times New Roman" w:cs="Times New Roman"/>
          <w:sz w:val="28"/>
          <w:szCs w:val="28"/>
        </w:rPr>
        <w:t>ПРАВИЛА БЕЗОПАСНОГО ПОВЕДЕНИЯ НА ВОДЕ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Times New Roman" w:hAnsi="Times New Roman" w:cs="Times New Roman"/>
          <w:sz w:val="28"/>
          <w:szCs w:val="28"/>
        </w:rPr>
        <w:t>Дети должны твердо усвоить следующие правила: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Segoe UI Symbol" w:hAnsi="Segoe UI Symbol" w:cs="Segoe UI Symbol"/>
          <w:sz w:val="28"/>
          <w:szCs w:val="28"/>
        </w:rPr>
        <w:t>✓</w:t>
      </w:r>
      <w:r w:rsidRPr="00417662">
        <w:rPr>
          <w:rFonts w:ascii="Times New Roman" w:hAnsi="Times New Roman" w:cs="Times New Roman"/>
          <w:sz w:val="28"/>
          <w:szCs w:val="28"/>
        </w:rPr>
        <w:t> игры на воде опасны (нельзя, даже играючи, "топить" своих друзей или "прятаться" под водой);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Segoe UI Symbol" w:hAnsi="Segoe UI Symbol" w:cs="Segoe UI Symbol"/>
          <w:sz w:val="28"/>
          <w:szCs w:val="28"/>
        </w:rPr>
        <w:t>✓</w:t>
      </w:r>
      <w:r w:rsidRPr="00417662">
        <w:rPr>
          <w:rFonts w:ascii="Times New Roman" w:hAnsi="Times New Roman" w:cs="Times New Roman"/>
          <w:sz w:val="28"/>
          <w:szCs w:val="28"/>
        </w:rPr>
        <w:t> категорически запрещается прыгать в воду в не предназначенных для этого местах;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Segoe UI Symbol" w:hAnsi="Segoe UI Symbol" w:cs="Segoe UI Symbol"/>
          <w:sz w:val="28"/>
          <w:szCs w:val="28"/>
        </w:rPr>
        <w:t>✓</w:t>
      </w:r>
      <w:r w:rsidRPr="00417662">
        <w:rPr>
          <w:rFonts w:ascii="Times New Roman" w:hAnsi="Times New Roman" w:cs="Times New Roman"/>
          <w:sz w:val="28"/>
          <w:szCs w:val="28"/>
        </w:rPr>
        <w:t> нельзя нырять и плавать в местах, заросших водорослями;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Segoe UI Symbol" w:hAnsi="Segoe UI Symbol" w:cs="Segoe UI Symbol"/>
          <w:sz w:val="28"/>
          <w:szCs w:val="28"/>
        </w:rPr>
        <w:t>✓</w:t>
      </w:r>
      <w:r w:rsidRPr="00417662">
        <w:rPr>
          <w:rFonts w:ascii="Times New Roman" w:hAnsi="Times New Roman" w:cs="Times New Roman"/>
          <w:sz w:val="28"/>
          <w:szCs w:val="28"/>
        </w:rPr>
        <w:t> не следует далеко заплывать на надувных матрацах и кругах;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Segoe UI Symbol" w:hAnsi="Segoe UI Symbol" w:cs="Segoe UI Symbol"/>
          <w:sz w:val="28"/>
          <w:szCs w:val="28"/>
        </w:rPr>
        <w:t>✓</w:t>
      </w:r>
      <w:r w:rsidRPr="00417662">
        <w:rPr>
          <w:rFonts w:ascii="Times New Roman" w:hAnsi="Times New Roman" w:cs="Times New Roman"/>
          <w:sz w:val="28"/>
          <w:szCs w:val="28"/>
        </w:rPr>
        <w:t> не следует звать на помощь в шутку.</w:t>
      </w:r>
    </w:p>
    <w:p w:rsidR="00417662" w:rsidRPr="00417662" w:rsidRDefault="00417662" w:rsidP="004176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Times New Roman" w:hAnsi="Times New Roman" w:cs="Times New Roman"/>
          <w:sz w:val="28"/>
          <w:szCs w:val="28"/>
        </w:rPr>
        <w:t xml:space="preserve">В связи с наступлением летнего оздоровительного периода, а </w:t>
      </w:r>
      <w:proofErr w:type="gramStart"/>
      <w:r w:rsidRPr="0041766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17662">
        <w:rPr>
          <w:rFonts w:ascii="Times New Roman" w:hAnsi="Times New Roman" w:cs="Times New Roman"/>
          <w:sz w:val="28"/>
          <w:szCs w:val="28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417662" w:rsidRPr="00417662" w:rsidRDefault="00417662" w:rsidP="00417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62">
        <w:rPr>
          <w:rFonts w:ascii="Times New Roman" w:hAnsi="Times New Roman" w:cs="Times New Roman"/>
          <w:b/>
          <w:sz w:val="28"/>
          <w:szCs w:val="28"/>
        </w:rPr>
        <w:t>Помните! На пляжах и других местах массового отдыха ЗАПРЕЩАЕТСЯ: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662">
        <w:rPr>
          <w:rFonts w:ascii="Times New Roman" w:hAnsi="Times New Roman" w:cs="Times New Roman"/>
          <w:sz w:val="28"/>
          <w:szCs w:val="28"/>
        </w:rPr>
        <w:t>купаться в местах, где выставлены щиты (аншлаги) с предупреждающими и запрещающими знаками и надписями;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662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662">
        <w:rPr>
          <w:rFonts w:ascii="Times New Roman" w:hAnsi="Times New Roman" w:cs="Times New Roman"/>
          <w:sz w:val="28"/>
          <w:szCs w:val="28"/>
        </w:rPr>
        <w:t>загрязнять и засорять водоемы и берега;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662">
        <w:rPr>
          <w:rFonts w:ascii="Times New Roman" w:hAnsi="Times New Roman" w:cs="Times New Roman"/>
          <w:sz w:val="28"/>
          <w:szCs w:val="28"/>
        </w:rPr>
        <w:t>купаться в состоянии алкогольного опьянения;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662">
        <w:rPr>
          <w:rFonts w:ascii="Times New Roman" w:hAnsi="Times New Roman" w:cs="Times New Roman"/>
          <w:sz w:val="28"/>
          <w:szCs w:val="28"/>
        </w:rPr>
        <w:t>приводить с собой собак и других животных;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662">
        <w:rPr>
          <w:rFonts w:ascii="Times New Roman" w:hAnsi="Times New Roman" w:cs="Times New Roman"/>
          <w:sz w:val="28"/>
          <w:szCs w:val="28"/>
        </w:rPr>
        <w:t>играть с мячами в спортивные игры в неотведенных для этих целей местах;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662">
        <w:rPr>
          <w:rFonts w:ascii="Times New Roman" w:hAnsi="Times New Roman" w:cs="Times New Roman"/>
          <w:sz w:val="28"/>
          <w:szCs w:val="28"/>
        </w:rPr>
        <w:t>допускать шалости на воде, связанные с нырянием и захватом купающихся;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662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417662" w:rsidRPr="00417662" w:rsidRDefault="00417662" w:rsidP="00417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662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417662" w:rsidRPr="00417662" w:rsidRDefault="00417662" w:rsidP="004176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Times New Roman" w:hAnsi="Times New Roman" w:cs="Times New Roman"/>
          <w:sz w:val="28"/>
          <w:szCs w:val="28"/>
        </w:rPr>
        <w:t>Полное выполнение настоящих правил поведения — гарантия вашей безопасности на воде!</w:t>
      </w:r>
    </w:p>
    <w:p w:rsidR="00417662" w:rsidRPr="00417662" w:rsidRDefault="00417662" w:rsidP="00417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6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17662" w:rsidRPr="00417662" w:rsidRDefault="00417662" w:rsidP="004176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662">
        <w:rPr>
          <w:rFonts w:ascii="Times New Roman" w:hAnsi="Times New Roman" w:cs="Times New Roman"/>
          <w:sz w:val="28"/>
          <w:szCs w:val="28"/>
        </w:rPr>
        <w:t xml:space="preserve">Тщательно контролируйте поведение детей на водоемах, не оставляйте детей </w:t>
      </w:r>
      <w:r>
        <w:rPr>
          <w:rFonts w:ascii="Times New Roman" w:hAnsi="Times New Roman" w:cs="Times New Roman"/>
          <w:sz w:val="28"/>
          <w:szCs w:val="28"/>
        </w:rPr>
        <w:t xml:space="preserve">без присмотра, проводите с ними </w:t>
      </w:r>
      <w:proofErr w:type="gramStart"/>
      <w:r w:rsidRPr="00417662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417662">
        <w:rPr>
          <w:rFonts w:ascii="Times New Roman" w:hAnsi="Times New Roman" w:cs="Times New Roman"/>
          <w:sz w:val="28"/>
          <w:szCs w:val="28"/>
        </w:rPr>
        <w:t xml:space="preserve"> но правилам поведения на воде.</w:t>
      </w:r>
    </w:p>
    <w:p w:rsidR="00112DCF" w:rsidRPr="00417662" w:rsidRDefault="00417662" w:rsidP="00417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662">
        <w:rPr>
          <w:rFonts w:ascii="Times New Roman" w:hAnsi="Times New Roman" w:cs="Times New Roman"/>
          <w:b/>
          <w:sz w:val="28"/>
          <w:szCs w:val="28"/>
        </w:rPr>
        <w:t>Помните: чужих детей не бывает, жизнь наших детей завис</w:t>
      </w:r>
      <w:bookmarkStart w:id="0" w:name="_GoBack"/>
      <w:bookmarkEnd w:id="0"/>
      <w:r w:rsidRPr="00417662">
        <w:rPr>
          <w:rFonts w:ascii="Times New Roman" w:hAnsi="Times New Roman" w:cs="Times New Roman"/>
          <w:b/>
          <w:sz w:val="28"/>
          <w:szCs w:val="28"/>
        </w:rPr>
        <w:t>ит от нас самих!</w:t>
      </w:r>
    </w:p>
    <w:sectPr w:rsidR="00112DCF" w:rsidRPr="00417662" w:rsidSect="00417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91CCA"/>
    <w:multiLevelType w:val="multilevel"/>
    <w:tmpl w:val="7618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04"/>
    <w:rsid w:val="00112DCF"/>
    <w:rsid w:val="00417662"/>
    <w:rsid w:val="00A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879A"/>
  <w15:chartTrackingRefBased/>
  <w15:docId w15:val="{B4D0E4C9-EAA5-4BA9-B1CB-48C292DE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2025-06-09T14:13:00Z</dcterms:created>
  <dcterms:modified xsi:type="dcterms:W3CDTF">2025-06-09T14:17:00Z</dcterms:modified>
</cp:coreProperties>
</file>